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FC" w:rsidRPr="00CB6BE0" w:rsidRDefault="003B1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SHAC Meeting Minutes: November 9</w:t>
      </w:r>
      <w:r w:rsidR="00CB6BE0" w:rsidRPr="00CB6BE0">
        <w:rPr>
          <w:b/>
          <w:sz w:val="28"/>
          <w:szCs w:val="28"/>
        </w:rPr>
        <w:t>, 2023</w:t>
      </w:r>
    </w:p>
    <w:p w:rsidR="00CB6BE0" w:rsidRDefault="00CB6BE0">
      <w:pPr>
        <w:rPr>
          <w:sz w:val="24"/>
          <w:szCs w:val="24"/>
        </w:rPr>
      </w:pPr>
      <w:r w:rsidRPr="00CB6BE0">
        <w:rPr>
          <w:sz w:val="24"/>
          <w:szCs w:val="24"/>
        </w:rPr>
        <w:t>ZOOM and in-person attendance:  Meeting began at 8:30am.  Attendance in person in</w:t>
      </w:r>
      <w:r w:rsidR="003B1D50">
        <w:rPr>
          <w:sz w:val="24"/>
          <w:szCs w:val="24"/>
        </w:rPr>
        <w:t xml:space="preserve">cluded: Nurse Carissa </w:t>
      </w:r>
      <w:proofErr w:type="spellStart"/>
      <w:r w:rsidR="003B1D50">
        <w:rPr>
          <w:sz w:val="24"/>
          <w:szCs w:val="24"/>
        </w:rPr>
        <w:t>Butscher</w:t>
      </w:r>
      <w:proofErr w:type="spellEnd"/>
      <w:r w:rsidR="003B1D50">
        <w:rPr>
          <w:sz w:val="24"/>
          <w:szCs w:val="24"/>
        </w:rPr>
        <w:t xml:space="preserve">, and Nurse Tonya Goins, </w:t>
      </w:r>
      <w:r w:rsidRPr="00CB6BE0">
        <w:rPr>
          <w:sz w:val="24"/>
          <w:szCs w:val="24"/>
        </w:rPr>
        <w:t>Middle School Parent, Bri</w:t>
      </w:r>
      <w:r w:rsidR="003B1D50">
        <w:rPr>
          <w:sz w:val="24"/>
          <w:szCs w:val="24"/>
        </w:rPr>
        <w:t>ttany Dodson</w:t>
      </w:r>
      <w:r w:rsidRPr="00CB6BE0">
        <w:rPr>
          <w:sz w:val="24"/>
          <w:szCs w:val="24"/>
        </w:rPr>
        <w:t xml:space="preserve">, High School Parent, Lauren </w:t>
      </w:r>
      <w:proofErr w:type="spellStart"/>
      <w:r w:rsidRPr="00CB6BE0">
        <w:rPr>
          <w:sz w:val="24"/>
          <w:szCs w:val="24"/>
        </w:rPr>
        <w:t>Westoff</w:t>
      </w:r>
      <w:proofErr w:type="spellEnd"/>
      <w:r w:rsidR="003B1D50">
        <w:rPr>
          <w:sz w:val="24"/>
          <w:szCs w:val="24"/>
        </w:rPr>
        <w:t xml:space="preserve">, Elementary Parent, Cafeteria Manager Kathy Pace and </w:t>
      </w:r>
      <w:proofErr w:type="spellStart"/>
      <w:r w:rsidR="003B1D50">
        <w:rPr>
          <w:sz w:val="24"/>
          <w:szCs w:val="24"/>
        </w:rPr>
        <w:t>Agrilife</w:t>
      </w:r>
      <w:proofErr w:type="spellEnd"/>
      <w:r w:rsidR="003B1D50">
        <w:rPr>
          <w:sz w:val="24"/>
          <w:szCs w:val="24"/>
        </w:rPr>
        <w:t xml:space="preserve"> representative Joyce White,</w:t>
      </w:r>
      <w:r w:rsidRPr="00CB6BE0">
        <w:rPr>
          <w:sz w:val="24"/>
          <w:szCs w:val="24"/>
        </w:rPr>
        <w:t xml:space="preserve"> SHAC Coordinator, Debbie Ritchie. </w:t>
      </w:r>
    </w:p>
    <w:p w:rsidR="005343DB" w:rsidRDefault="005343DB">
      <w:pPr>
        <w:rPr>
          <w:sz w:val="24"/>
          <w:szCs w:val="24"/>
        </w:rPr>
      </w:pPr>
    </w:p>
    <w:p w:rsidR="005343DB" w:rsidRPr="005343DB" w:rsidRDefault="005343DB">
      <w:pPr>
        <w:rPr>
          <w:b/>
          <w:sz w:val="24"/>
          <w:szCs w:val="24"/>
        </w:rPr>
      </w:pPr>
      <w:r w:rsidRPr="005343DB">
        <w:rPr>
          <w:b/>
          <w:sz w:val="24"/>
          <w:szCs w:val="24"/>
        </w:rPr>
        <w:t>Minutes:</w:t>
      </w:r>
    </w:p>
    <w:p w:rsidR="00CB6BE0" w:rsidRPr="00CB6BE0" w:rsidRDefault="00CB6BE0">
      <w:pPr>
        <w:rPr>
          <w:sz w:val="24"/>
          <w:szCs w:val="24"/>
        </w:rPr>
      </w:pPr>
      <w:r w:rsidRPr="00CB6BE0">
        <w:rPr>
          <w:b/>
          <w:sz w:val="24"/>
          <w:szCs w:val="24"/>
        </w:rPr>
        <w:t>Welcome:</w:t>
      </w:r>
      <w:r w:rsidRPr="00CB6BE0">
        <w:rPr>
          <w:sz w:val="24"/>
          <w:szCs w:val="24"/>
        </w:rPr>
        <w:t xml:space="preserve">  Debbie Ritchie announced the meeting.</w:t>
      </w:r>
    </w:p>
    <w:p w:rsidR="003B1D50" w:rsidRDefault="003B1D50">
      <w:pPr>
        <w:rPr>
          <w:sz w:val="24"/>
          <w:szCs w:val="24"/>
        </w:rPr>
      </w:pPr>
      <w:r>
        <w:rPr>
          <w:sz w:val="24"/>
          <w:szCs w:val="24"/>
        </w:rPr>
        <w:t xml:space="preserve">Minutes from October 19, 2023 </w:t>
      </w:r>
      <w:proofErr w:type="gramStart"/>
      <w:r>
        <w:rPr>
          <w:sz w:val="24"/>
          <w:szCs w:val="24"/>
        </w:rPr>
        <w:t>were read and discussed</w:t>
      </w:r>
      <w:proofErr w:type="gramEnd"/>
      <w:r>
        <w:rPr>
          <w:sz w:val="24"/>
          <w:szCs w:val="24"/>
        </w:rPr>
        <w:t>.</w:t>
      </w:r>
    </w:p>
    <w:p w:rsidR="003B1D50" w:rsidRDefault="003B1D50" w:rsidP="003B1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D50">
        <w:rPr>
          <w:sz w:val="24"/>
          <w:szCs w:val="24"/>
        </w:rPr>
        <w:t xml:space="preserve">Debbie Ritchie discussed what was a safe temperature for elementary students to play outside during excessive heat and extreme cold temperatures.  A Heat index from Lewisville ISD </w:t>
      </w:r>
      <w:proofErr w:type="gramStart"/>
      <w:r w:rsidRPr="003B1D50">
        <w:rPr>
          <w:sz w:val="24"/>
          <w:szCs w:val="24"/>
        </w:rPr>
        <w:t>was presented</w:t>
      </w:r>
      <w:proofErr w:type="gramEnd"/>
      <w:r w:rsidRPr="003B1D50">
        <w:rPr>
          <w:sz w:val="24"/>
          <w:szCs w:val="24"/>
        </w:rPr>
        <w:t xml:space="preserve"> to the board.  The board discussed proposing for students to not go outside if the </w:t>
      </w:r>
      <w:proofErr w:type="gramStart"/>
      <w:r w:rsidRPr="003B1D50">
        <w:rPr>
          <w:sz w:val="24"/>
          <w:szCs w:val="24"/>
        </w:rPr>
        <w:t>temp</w:t>
      </w:r>
      <w:proofErr w:type="gramEnd"/>
      <w:r w:rsidRPr="003B1D50">
        <w:rPr>
          <w:sz w:val="24"/>
          <w:szCs w:val="24"/>
        </w:rPr>
        <w:t xml:space="preserve">. </w:t>
      </w:r>
      <w:proofErr w:type="gramStart"/>
      <w:r w:rsidRPr="003B1D50">
        <w:rPr>
          <w:sz w:val="24"/>
          <w:szCs w:val="24"/>
        </w:rPr>
        <w:t>was</w:t>
      </w:r>
      <w:proofErr w:type="gramEnd"/>
      <w:r w:rsidRPr="003B1D50">
        <w:rPr>
          <w:sz w:val="24"/>
          <w:szCs w:val="24"/>
        </w:rPr>
        <w:t xml:space="preserve"> above 100 degrees or below 32 degrees.  This discussion also led to going off the wind chill and heat index.  This is not a policy or in the hand book, due to the many different circumstances that go into what is a safe temperature.  Is it shaded, is the wind blowing, etc.  The final decision </w:t>
      </w:r>
      <w:proofErr w:type="gramStart"/>
      <w:r w:rsidRPr="003B1D50">
        <w:rPr>
          <w:sz w:val="24"/>
          <w:szCs w:val="24"/>
        </w:rPr>
        <w:t>will be made</w:t>
      </w:r>
      <w:proofErr w:type="gramEnd"/>
      <w:r w:rsidRPr="003B1D50">
        <w:rPr>
          <w:sz w:val="24"/>
          <w:szCs w:val="24"/>
        </w:rPr>
        <w:t xml:space="preserve"> by the elementary administration when all weather factors are considered.  </w:t>
      </w:r>
    </w:p>
    <w:p w:rsidR="003B1D50" w:rsidRDefault="003B1D50" w:rsidP="003B1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Joyce spoke to the board about </w:t>
      </w:r>
      <w:proofErr w:type="spellStart"/>
      <w:proofErr w:type="gramStart"/>
      <w:r>
        <w:rPr>
          <w:sz w:val="24"/>
          <w:szCs w:val="24"/>
        </w:rPr>
        <w:t>Agrilife</w:t>
      </w:r>
      <w:proofErr w:type="spellEnd"/>
      <w:r>
        <w:rPr>
          <w:sz w:val="24"/>
          <w:szCs w:val="24"/>
        </w:rPr>
        <w:t xml:space="preserve"> and what they have to offer</w:t>
      </w:r>
      <w:proofErr w:type="gramEnd"/>
      <w:r>
        <w:rPr>
          <w:sz w:val="24"/>
          <w:szCs w:val="24"/>
        </w:rPr>
        <w:t xml:space="preserve">.  Debbie and Joyce will be meeting in the future to present a few programs to the elementary campus.  </w:t>
      </w:r>
    </w:p>
    <w:p w:rsidR="00010F9E" w:rsidRDefault="00010F9E" w:rsidP="003B1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Debbie informed the board on Senate Bill 37 about Hazing that went into effect September 1, 2023.  </w:t>
      </w:r>
    </w:p>
    <w:p w:rsidR="00010F9E" w:rsidRDefault="00010F9E" w:rsidP="003B1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Security was address with the new Training set by TEA for additional training for those that carry on Campus</w:t>
      </w:r>
    </w:p>
    <w:p w:rsidR="00010F9E" w:rsidRDefault="00010F9E" w:rsidP="003B1D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Hous</w:t>
      </w:r>
      <w:proofErr w:type="spellEnd"/>
      <w:r>
        <w:rPr>
          <w:sz w:val="24"/>
          <w:szCs w:val="24"/>
        </w:rPr>
        <w:t xml:space="preserve"> Bill 3908 – Fentanyl Related Legislation </w:t>
      </w:r>
      <w:proofErr w:type="gramStart"/>
      <w:r>
        <w:rPr>
          <w:sz w:val="24"/>
          <w:szCs w:val="24"/>
        </w:rPr>
        <w:t>was also discussed</w:t>
      </w:r>
      <w:proofErr w:type="gramEnd"/>
      <w:r>
        <w:rPr>
          <w:sz w:val="24"/>
          <w:szCs w:val="24"/>
        </w:rPr>
        <w:t>.  Pottsboro will participate in the annual research based instruction for students in grades 6</w:t>
      </w:r>
      <w:r w:rsidRPr="00010F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010F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 presenter will speak to those classes.</w:t>
      </w:r>
    </w:p>
    <w:p w:rsidR="00010F9E" w:rsidRDefault="00010F9E" w:rsidP="003B1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is February 8, 2023</w:t>
      </w:r>
    </w:p>
    <w:p w:rsidR="00010F9E" w:rsidRPr="003B1D50" w:rsidRDefault="00010F9E" w:rsidP="003B1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Meeting adjourned. </w:t>
      </w:r>
    </w:p>
    <w:p w:rsidR="003B1D50" w:rsidRDefault="003B1D50">
      <w:pPr>
        <w:rPr>
          <w:sz w:val="24"/>
          <w:szCs w:val="24"/>
        </w:rPr>
      </w:pPr>
    </w:p>
    <w:p w:rsidR="005343DB" w:rsidRPr="00CB6BE0" w:rsidRDefault="005343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5343DB" w:rsidRPr="00CB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EF6"/>
    <w:multiLevelType w:val="hybridMultilevel"/>
    <w:tmpl w:val="E3E2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E0"/>
    <w:rsid w:val="00010F9E"/>
    <w:rsid w:val="001230FC"/>
    <w:rsid w:val="003B1D50"/>
    <w:rsid w:val="005343DB"/>
    <w:rsid w:val="00C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BEEF"/>
  <w15:chartTrackingRefBased/>
  <w15:docId w15:val="{20445350-27E5-45A8-A8A0-54096FF8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2</cp:revision>
  <dcterms:created xsi:type="dcterms:W3CDTF">2023-11-28T23:22:00Z</dcterms:created>
  <dcterms:modified xsi:type="dcterms:W3CDTF">2023-11-28T23:22:00Z</dcterms:modified>
</cp:coreProperties>
</file>